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25384953"/>
        <w:docPartObj>
          <w:docPartGallery w:val="Cover Pages"/>
          <w:docPartUnique/>
        </w:docPartObj>
      </w:sdtPr>
      <w:sdtEndPr>
        <w:rPr>
          <w:color w:val="000000"/>
          <w:sz w:val="28"/>
          <w:szCs w:val="28"/>
        </w:rPr>
      </w:sdtEndPr>
      <w:sdtContent>
        <w:p w:rsidR="0003017B" w:rsidRDefault="0003017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19F7EC0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017B" w:rsidRDefault="0003017B" w:rsidP="0003017B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p w:rsidR="0003017B" w:rsidRDefault="0003017B" w:rsidP="0003017B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:rsidR="0003017B" w:rsidRDefault="0003017B" w:rsidP="0003017B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Text Box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:rsidR="0003017B" w:rsidRDefault="0003017B" w:rsidP="0003017B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74474D" w:rsidRDefault="0074474D">
          <w:pPr>
            <w:rPr>
              <w:color w:val="000000"/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190501</wp:posOffset>
                    </wp:positionH>
                    <wp:positionV relativeFrom="paragraph">
                      <wp:posOffset>571500</wp:posOffset>
                    </wp:positionV>
                    <wp:extent cx="6153150" cy="3571875"/>
                    <wp:effectExtent l="0" t="0" r="0" b="952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53150" cy="35718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4474D" w:rsidRDefault="0074474D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074410" cy="3476405"/>
                                      <wp:effectExtent l="0" t="0" r="254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2023-01-11_152217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083032" cy="34813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" o:spid="_x0000_s1028" type="#_x0000_t202" style="position:absolute;margin-left:15pt;margin-top:45pt;width:484.5pt;height:28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" fillcolor="white [3201]" stroked="f" strokeweight=".5pt">
                    <v:textbox>
                      <w:txbxContent>
                        <w:p w:rsidR="0074474D" w:rsidRDefault="0074474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74410" cy="3476405"/>
                                <wp:effectExtent l="0" t="0" r="254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2023-01-11_152217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83032" cy="34813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4581525</wp:posOffset>
                    </wp:positionV>
                    <wp:extent cx="7248525" cy="2076450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248525" cy="2076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3017B" w:rsidRDefault="0003017B" w:rsidP="0003017B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cs"/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  <w:rtl/>
                                      </w:rPr>
                                      <w:t>دراسة جدوى مصنع ملابس داخلية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03017B" w:rsidRDefault="0003017B" w:rsidP="0003017B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404040" w:themeColor="text1" w:themeTint="BF"/>
                                        <w:sz w:val="36"/>
                                        <w:szCs w:val="36"/>
                                        <w:rtl/>
                                      </w:rPr>
                                      <w:t>تمويل + اهلاك + ارباح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54" o:spid="_x0000_s1029" type="#_x0000_t202" style="position:absolute;margin-left:18pt;margin-top:360.75pt;width:570.7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" filled="f" stroked="f" strokeweight=".5pt">
                    <v:textbox inset="126pt,0,54pt,0">
                      <w:txbxContent>
                        <w:p w:rsidR="0003017B" w:rsidRDefault="0003017B" w:rsidP="0003017B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rFonts w:hint="cs"/>
                                  <w:caps/>
                                  <w:color w:val="5B9BD5" w:themeColor="accent1"/>
                                  <w:sz w:val="64"/>
                                  <w:szCs w:val="64"/>
                                  <w:rtl/>
                                </w:rPr>
                                <w:t>دراسة جدوى مصنع ملابس داخلية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03017B" w:rsidRDefault="0003017B" w:rsidP="0003017B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color w:val="404040" w:themeColor="text1" w:themeTint="BF"/>
                                  <w:sz w:val="36"/>
                                  <w:szCs w:val="36"/>
                                  <w:rtl/>
                                </w:rPr>
                                <w:t>تمويل + اهلاك + ارباح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3017B">
            <w:rPr>
              <w:color w:val="000000"/>
              <w:sz w:val="28"/>
              <w:szCs w:val="28"/>
              <w:rtl/>
            </w:rPr>
            <w:br w:type="page"/>
          </w:r>
          <w:bookmarkStart w:id="0" w:name="_GoBack"/>
          <w:bookmarkEnd w:id="0"/>
        </w:p>
        <w:p w:rsidR="0003017B" w:rsidRDefault="0003017B">
          <w:pPr>
            <w:rPr>
              <w:color w:val="000000"/>
              <w:sz w:val="28"/>
              <w:szCs w:val="28"/>
              <w:rtl/>
            </w:rPr>
          </w:pPr>
        </w:p>
      </w:sdtContent>
    </w:sdt>
    <w:p w:rsidR="00C11C7B" w:rsidRPr="0003017B" w:rsidRDefault="0003017B" w:rsidP="0003017B">
      <w:pPr>
        <w:bidi/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</w:rPr>
        <w:br/>
      </w:r>
      <w:r w:rsidRPr="0003017B">
        <w:rPr>
          <w:rStyle w:val="Heading1Char"/>
          <w:sz w:val="28"/>
          <w:szCs w:val="28"/>
          <w:rtl/>
        </w:rPr>
        <w:t>التكاليف الاستثمارية</w:t>
      </w:r>
      <w:r w:rsidRPr="0003017B">
        <w:rPr>
          <w:color w:val="000000"/>
          <w:sz w:val="28"/>
          <w:szCs w:val="28"/>
        </w:rPr>
        <w:br/>
        <w:t> </w:t>
      </w:r>
      <w:r w:rsidRPr="0003017B">
        <w:rPr>
          <w:color w:val="000000"/>
          <w:sz w:val="28"/>
          <w:szCs w:val="28"/>
        </w:rPr>
        <w:br/>
      </w:r>
      <w:r w:rsidRPr="0003017B">
        <w:rPr>
          <w:b/>
          <w:bCs/>
          <w:color w:val="000000"/>
          <w:sz w:val="28"/>
          <w:szCs w:val="28"/>
          <w:rtl/>
        </w:rPr>
        <w:t>الهيكل التمويلى</w:t>
      </w:r>
      <w:r w:rsidRPr="0003017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rtl/>
        </w:rPr>
        <w:t>قيمة القرض</w:t>
      </w:r>
      <w:r w:rsidRPr="0003017B">
        <w:rPr>
          <w:color w:val="000000"/>
          <w:sz w:val="28"/>
          <w:szCs w:val="28"/>
          <w:rtl/>
        </w:rPr>
        <w:t>: 43000 جنية</w:t>
      </w:r>
      <w:r w:rsidRPr="0003017B">
        <w:rPr>
          <w:color w:val="000000"/>
          <w:sz w:val="28"/>
          <w:szCs w:val="28"/>
        </w:rPr>
        <w:t xml:space="preserve"> .</w:t>
      </w:r>
      <w:r w:rsidRPr="0003017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rtl/>
        </w:rPr>
        <w:t>مدة القرض</w:t>
      </w:r>
      <w:r w:rsidRPr="0003017B">
        <w:rPr>
          <w:color w:val="000000"/>
          <w:sz w:val="28"/>
          <w:szCs w:val="28"/>
          <w:rtl/>
        </w:rPr>
        <w:t>: 3.5 سنة منها نصف سنة سماح ، و السداد على 12 قسط ربع سنوى بفائدة 9 % سنويا</w:t>
      </w: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  <w:rtl/>
        </w:rPr>
        <w:t>قيمة فائدة ال</w:t>
      </w:r>
      <w:r>
        <w:rPr>
          <w:color w:val="000000"/>
          <w:sz w:val="28"/>
          <w:szCs w:val="28"/>
          <w:rtl/>
        </w:rPr>
        <w:t>سماح فى فترة السماح : 1935 جنية</w:t>
      </w:r>
      <w:r w:rsidRPr="0003017B">
        <w:rPr>
          <w:color w:val="000000"/>
          <w:sz w:val="28"/>
          <w:szCs w:val="28"/>
          <w:rtl/>
        </w:rPr>
        <w:t xml:space="preserve"> ترسمل على قيمة القرض</w:t>
      </w:r>
      <w:r w:rsidRPr="0003017B">
        <w:rPr>
          <w:color w:val="000000"/>
          <w:sz w:val="28"/>
          <w:szCs w:val="28"/>
        </w:rPr>
        <w:t xml:space="preserve"> </w:t>
      </w: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  <w:rtl/>
        </w:rPr>
        <w:t>قيمة فائدة القسط الربع السنوى :548 جنية 2192 ج / سنة</w:t>
      </w:r>
      <w:r w:rsidRPr="0003017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rtl/>
        </w:rPr>
        <w:t>قيمة القسط ( من أصل الدين )</w:t>
      </w:r>
      <w:r w:rsidRPr="0003017B">
        <w:rPr>
          <w:color w:val="000000"/>
          <w:sz w:val="28"/>
          <w:szCs w:val="28"/>
          <w:rtl/>
        </w:rPr>
        <w:t>: 3745 جنية</w:t>
      </w: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  <w:rtl/>
        </w:rPr>
        <w:t>قيمة القسط الربع السنوى المتساوى : 4292 جنية</w:t>
      </w: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  <w:rtl/>
        </w:rPr>
        <w:t>التكاليف السنوية</w:t>
      </w:r>
      <w:r w:rsidRPr="0003017B">
        <w:rPr>
          <w:color w:val="000000"/>
          <w:sz w:val="28"/>
          <w:szCs w:val="28"/>
        </w:rPr>
        <w:br/>
        <w:t> </w:t>
      </w:r>
      <w:r w:rsidRPr="0003017B">
        <w:rPr>
          <w:color w:val="000000"/>
          <w:sz w:val="28"/>
          <w:szCs w:val="28"/>
        </w:rPr>
        <w:br/>
      </w:r>
      <w:r w:rsidRPr="0003017B">
        <w:rPr>
          <w:b/>
          <w:bCs/>
          <w:color w:val="000000"/>
          <w:sz w:val="28"/>
          <w:szCs w:val="28"/>
          <w:rtl/>
        </w:rPr>
        <w:t>الاهلاكات</w:t>
      </w: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  <w:rtl/>
        </w:rPr>
        <w:t>يتم حساب الاهلاكات على 10 سنوات بمعدل 2500 جنية / سنة و ذلك بعد استنزال القيمة المتبقية و قدرها 7000 جنية</w:t>
      </w:r>
      <w:r w:rsidRPr="0003017B">
        <w:rPr>
          <w:color w:val="000000"/>
          <w:sz w:val="28"/>
          <w:szCs w:val="28"/>
        </w:rPr>
        <w:t xml:space="preserve"> .</w:t>
      </w: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  <w:rtl/>
        </w:rPr>
        <w:t>المؤشرات الاقتصادية</w:t>
      </w: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  <w:rtl/>
        </w:rPr>
        <w:t>صافى الربح السنوى = 148032 – 135960 = 12072 جنية</w:t>
      </w: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  <w:rtl/>
        </w:rPr>
        <w:t>صافى التدفق السنوى = 12072 + 2500 + 2192 = 16764 جنية</w:t>
      </w: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  <w:rtl/>
        </w:rPr>
        <w:t>فترة استرداد القرض النظرية = 2 سنة و 7 شهور</w:t>
      </w: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  <w:rtl/>
        </w:rPr>
        <w:t>العائد على الاستثمار = 38.99</w:t>
      </w:r>
      <w:r w:rsidRPr="0003017B">
        <w:rPr>
          <w:color w:val="000000"/>
          <w:sz w:val="28"/>
          <w:szCs w:val="28"/>
        </w:rPr>
        <w:t xml:space="preserve"> %</w:t>
      </w:r>
      <w:r w:rsidRPr="0003017B">
        <w:rPr>
          <w:color w:val="000000"/>
          <w:sz w:val="28"/>
          <w:szCs w:val="28"/>
        </w:rPr>
        <w:br/>
      </w:r>
      <w:r w:rsidRPr="0003017B">
        <w:rPr>
          <w:color w:val="000000"/>
          <w:sz w:val="28"/>
          <w:szCs w:val="28"/>
          <w:rtl/>
        </w:rPr>
        <w:t>معدل العائد الداخلى</w:t>
      </w:r>
      <w:r w:rsidRPr="0003017B">
        <w:rPr>
          <w:color w:val="000000"/>
          <w:sz w:val="28"/>
          <w:szCs w:val="28"/>
        </w:rPr>
        <w:t xml:space="preserve"> IRR = 25.08 %</w:t>
      </w:r>
      <w:r w:rsidRPr="0003017B">
        <w:rPr>
          <w:color w:val="000000"/>
          <w:sz w:val="28"/>
          <w:szCs w:val="28"/>
        </w:rPr>
        <w:br/>
      </w:r>
    </w:p>
    <w:sectPr w:rsidR="00C11C7B" w:rsidRPr="0003017B" w:rsidSect="0003017B">
      <w:pgSz w:w="12240" w:h="15840"/>
      <w:pgMar w:top="1440" w:right="1080" w:bottom="1440" w:left="10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7A"/>
    <w:rsid w:val="0003017B"/>
    <w:rsid w:val="001E3FAC"/>
    <w:rsid w:val="0055757A"/>
    <w:rsid w:val="0074474D"/>
    <w:rsid w:val="00C1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F46FA-6E30-46F9-8AE2-B1530440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03017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3017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D591-E3CB-4B11-B6E3-62026C47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دراسة جدوى مصنع ملابس داخلية</dc:title>
  <dc:subject>تمويل + اهلاك + ارباح</dc:subject>
  <dc:creator>Dha</dc:creator>
  <cp:keywords/>
  <dc:description/>
  <cp:lastModifiedBy>Doha</cp:lastModifiedBy>
  <cp:revision>2</cp:revision>
  <dcterms:created xsi:type="dcterms:W3CDTF">2023-01-11T13:10:00Z</dcterms:created>
  <dcterms:modified xsi:type="dcterms:W3CDTF">2023-01-11T13:24:00Z</dcterms:modified>
</cp:coreProperties>
</file>